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44" w:rsidRDefault="00621CBE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ÚJ WKF VERSENYRENDSZER 2021</w:t>
      </w:r>
    </w:p>
    <w:p w:rsidR="00F10B44" w:rsidRDefault="00F10B44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9"/>
        </w:num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Közös célunk, hogy - kiváltképp a Koronavírus okozta lemorzsolódás után - növeljük a karatés társadalom létszámát, és mind az újonnan csatlakozók, mind pedig a jelenlegi karatés gyermekek és fiatalok számára olyan körülményeket teremtsünk, amelyek elősegít</w:t>
      </w:r>
      <w:r>
        <w:rPr>
          <w:rFonts w:ascii="Tahoma" w:eastAsia="Tahoma" w:hAnsi="Tahoma" w:cs="Tahoma"/>
          <w:color w:val="000000"/>
          <w:sz w:val="24"/>
          <w:szCs w:val="24"/>
        </w:rPr>
        <w:t>ik, hogy minél tovább bent maradjanak az általuk választott sportág/harcművészet világában. Ennek érdekében egy olyan versenyrendszert szeretnénk létrehozni, amely lehetővé teszi </w:t>
      </w:r>
    </w:p>
    <w:p w:rsidR="00F10B44" w:rsidRDefault="00621CBE">
      <w:pPr>
        <w:numPr>
          <w:ilvl w:val="0"/>
          <w:numId w:val="10"/>
        </w:num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 6-13 éves korosztály számára, hogy tudásszintjének megfelelően mérettesse </w:t>
      </w:r>
      <w:r>
        <w:rPr>
          <w:rFonts w:ascii="Tahoma" w:eastAsia="Tahoma" w:hAnsi="Tahoma" w:cs="Tahoma"/>
          <w:color w:val="000000"/>
          <w:sz w:val="24"/>
          <w:szCs w:val="24"/>
        </w:rPr>
        <w:t>meg magát, ezzel hozzásegítve a versenyzés örömének megtapasztalásához és a sikerélményhez minden versenyzői szinten,</w:t>
      </w:r>
    </w:p>
    <w:p w:rsidR="00F10B44" w:rsidRDefault="00621CBE">
      <w:pPr>
        <w:numPr>
          <w:ilvl w:val="0"/>
          <w:numId w:val="10"/>
        </w:num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 14 év feletti korosztály számára, hogy azok is kipróbálhassák/folytathassák a versenyzést, akik nem kívánnak a legmagasabb szinten verse</w:t>
      </w:r>
      <w:r>
        <w:rPr>
          <w:rFonts w:ascii="Tahoma" w:eastAsia="Tahoma" w:hAnsi="Tahoma" w:cs="Tahoma"/>
          <w:color w:val="000000"/>
          <w:sz w:val="24"/>
          <w:szCs w:val="24"/>
        </w:rPr>
        <w:t>nyezni és kvalifikálni.</w:t>
      </w:r>
    </w:p>
    <w:p w:rsidR="00F10B44" w:rsidRDefault="00621CBE">
      <w:pPr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Ezek által reményeink szerint növekszik a fiatal sportolói bázis, ami hosszú távon egyrészt a versenyzői színvonal emelkedéséhez vezet, másrészt elősegíti egy nagyobb létszámú felnőtt sportolói bázis létrejöttét is. </w:t>
      </w:r>
    </w:p>
    <w:p w:rsidR="00F10B44" w:rsidRDefault="00F10B44">
      <w:pPr>
        <w:ind w:left="720"/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Mindezek melle</w:t>
      </w:r>
      <w:r>
        <w:rPr>
          <w:rFonts w:ascii="Tahoma" w:eastAsia="Tahoma" w:hAnsi="Tahoma" w:cs="Tahoma"/>
          <w:color w:val="000000"/>
          <w:sz w:val="24"/>
          <w:szCs w:val="24"/>
        </w:rPr>
        <w:t>tt fontos megjegyezni, hogy a jelenleg létrehozott versenyrendszer egyfajta próbaverzió, amely a tapasztalatok alapján változtatható és változtatandó a karatés edzői, versenyzői, bírói társadalom igényei szerint.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Versenyrendszer: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br/>
      </w:r>
    </w:p>
    <w:p w:rsidR="00F10B44" w:rsidRDefault="00621CBE">
      <w:pPr>
        <w:numPr>
          <w:ilvl w:val="0"/>
          <w:numId w:val="1"/>
        </w:num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Korosztályonként 1, 2 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lletve 3 szint meghatározása az alábbiak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alapján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1"/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  <w:proofErr w:type="gramEnd"/>
    </w:p>
    <w:p w:rsidR="00F10B44" w:rsidRDefault="00F10B44">
      <w:pPr>
        <w:spacing w:after="240"/>
        <w:rPr>
          <w:rFonts w:ascii="Tahoma" w:eastAsia="Tahoma" w:hAnsi="Tahoma" w:cs="Tahoma"/>
          <w:sz w:val="24"/>
          <w:szCs w:val="24"/>
        </w:rPr>
      </w:pPr>
    </w:p>
    <w:tbl>
      <w:tblPr>
        <w:tblStyle w:val="a"/>
        <w:tblW w:w="9026" w:type="dxa"/>
        <w:tblInd w:w="0" w:type="dxa"/>
        <w:tblLayout w:type="fixed"/>
        <w:tblLook w:val="0400"/>
      </w:tblPr>
      <w:tblGrid>
        <w:gridCol w:w="4610"/>
        <w:gridCol w:w="4416"/>
      </w:tblGrid>
      <w:tr w:rsidR="00F10B44"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Korosztály 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Kategória </w:t>
            </w:r>
          </w:p>
        </w:tc>
      </w:tr>
      <w:tr w:rsidR="00F10B44"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6-7 év 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 kategória </w:t>
            </w:r>
          </w:p>
        </w:tc>
      </w:tr>
      <w:tr w:rsidR="00F10B44">
        <w:tc>
          <w:tcPr>
            <w:tcW w:w="4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8-9 év 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C kategória </w:t>
            </w:r>
          </w:p>
        </w:tc>
      </w:tr>
      <w:tr w:rsidR="00F10B44">
        <w:tc>
          <w:tcPr>
            <w:tcW w:w="4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B kategória </w:t>
            </w:r>
          </w:p>
        </w:tc>
      </w:tr>
      <w:tr w:rsidR="00F10B44">
        <w:tc>
          <w:tcPr>
            <w:tcW w:w="4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10-11 év 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C kategória </w:t>
            </w:r>
          </w:p>
        </w:tc>
      </w:tr>
      <w:tr w:rsidR="00F10B44">
        <w:tc>
          <w:tcPr>
            <w:tcW w:w="4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B kategória </w:t>
            </w:r>
          </w:p>
        </w:tc>
      </w:tr>
      <w:tr w:rsidR="00F10B44">
        <w:tc>
          <w:tcPr>
            <w:tcW w:w="4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A kategória </w:t>
            </w:r>
          </w:p>
        </w:tc>
      </w:tr>
      <w:tr w:rsidR="00F10B44">
        <w:tc>
          <w:tcPr>
            <w:tcW w:w="4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12-13 év 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C kategória </w:t>
            </w:r>
          </w:p>
        </w:tc>
      </w:tr>
      <w:tr w:rsidR="00F10B44">
        <w:tc>
          <w:tcPr>
            <w:tcW w:w="4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B kategória </w:t>
            </w:r>
          </w:p>
        </w:tc>
      </w:tr>
      <w:tr w:rsidR="00F10B44">
        <w:tc>
          <w:tcPr>
            <w:tcW w:w="4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A kategória </w:t>
            </w:r>
          </w:p>
        </w:tc>
      </w:tr>
      <w:tr w:rsidR="00F10B44">
        <w:tc>
          <w:tcPr>
            <w:tcW w:w="4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14-15 év 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B kategória </w:t>
            </w:r>
          </w:p>
        </w:tc>
      </w:tr>
      <w:tr w:rsidR="00F10B44">
        <w:tc>
          <w:tcPr>
            <w:tcW w:w="4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A kategória </w:t>
            </w:r>
          </w:p>
        </w:tc>
      </w:tr>
      <w:tr w:rsidR="00F10B44">
        <w:tc>
          <w:tcPr>
            <w:tcW w:w="4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16-17 év 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B  kategória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</w:tr>
      <w:tr w:rsidR="00F10B44">
        <w:tc>
          <w:tcPr>
            <w:tcW w:w="4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A kategória </w:t>
            </w:r>
          </w:p>
        </w:tc>
      </w:tr>
      <w:tr w:rsidR="00F10B44">
        <w:tc>
          <w:tcPr>
            <w:tcW w:w="4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18-20 év 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B kategória </w:t>
            </w:r>
          </w:p>
        </w:tc>
      </w:tr>
      <w:tr w:rsidR="00F10B44">
        <w:tc>
          <w:tcPr>
            <w:tcW w:w="4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A kategória </w:t>
            </w:r>
          </w:p>
        </w:tc>
      </w:tr>
    </w:tbl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32"/>
          <w:szCs w:val="32"/>
          <w:u w:val="single"/>
        </w:rPr>
      </w:pPr>
      <w:r>
        <w:rPr>
          <w:rFonts w:ascii="Tahoma" w:eastAsia="Tahoma" w:hAnsi="Tahoma" w:cs="Tahoma"/>
          <w:color w:val="000000"/>
          <w:sz w:val="32"/>
          <w:szCs w:val="32"/>
          <w:u w:val="single"/>
        </w:rPr>
        <w:t>Kategóriák meghatározása:</w:t>
      </w:r>
    </w:p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3"/>
        </w:numPr>
        <w:rPr>
          <w:rFonts w:ascii="Tahoma" w:eastAsia="Tahoma" w:hAnsi="Tahoma" w:cs="Tahoma"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color w:val="000000"/>
          <w:sz w:val="24"/>
          <w:szCs w:val="24"/>
          <w:u w:val="single"/>
        </w:rPr>
        <w:t xml:space="preserve">Három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  <w:u w:val="single"/>
        </w:rPr>
        <w:t>katego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  <w:u w:val="single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  <w:u w:val="single"/>
        </w:rPr>
        <w:t>ria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  <w:u w:val="single"/>
        </w:rPr>
        <w:t xml:space="preserve"> esetén:</w:t>
      </w:r>
    </w:p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A-katego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ria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́s 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versenyzo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>̋k: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Technikailag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pzettek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va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logatott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szinten, vagy ahhoz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̈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zel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á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llo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́k.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Kiemelt és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nemzetko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̈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zi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versenyeken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jo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́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eredme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nyekre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pesek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B-katego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ria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́s 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versenyzo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>̋k: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Technikailag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̈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zepesen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pzettek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, a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kezdo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̋ és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halado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́ szint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hata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ra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́n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llnak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. Van vers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enytapasztalatuk, de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teljesi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tme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nyu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̈k nem é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ri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el az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A-katego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ria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́s szintet.</w:t>
      </w:r>
    </w:p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C-katego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ria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́s 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versenyzo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>̋k: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Technikailag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pzetlenek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alaptuda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ssal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rendelkeznek. Nincs, vagy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minima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lis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a versenytapasztalatuk.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br/>
      </w:r>
    </w:p>
    <w:p w:rsidR="00F10B44" w:rsidRDefault="00621CBE">
      <w:pPr>
        <w:numPr>
          <w:ilvl w:val="0"/>
          <w:numId w:val="5"/>
        </w:numPr>
        <w:rPr>
          <w:rFonts w:ascii="Tahoma" w:eastAsia="Tahoma" w:hAnsi="Tahoma" w:cs="Tahoma"/>
          <w:color w:val="000000"/>
          <w:sz w:val="24"/>
          <w:szCs w:val="24"/>
          <w:u w:val="single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  <w:u w:val="single"/>
        </w:rPr>
        <w:t>Ke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  <w:u w:val="single"/>
        </w:rPr>
        <w:t xml:space="preserve">́t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  <w:u w:val="single"/>
        </w:rPr>
        <w:t>katego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  <w:u w:val="single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  <w:u w:val="single"/>
        </w:rPr>
        <w:t>ria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  <w:u w:val="single"/>
        </w:rPr>
        <w:t xml:space="preserve"> esetén (14-20 év):</w:t>
      </w:r>
    </w:p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A-katego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ria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́s 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versenyzo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>̋k: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Technikailag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pzettek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va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logatott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szinten, vagy ahhoz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̈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zel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á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llo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́k.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Kiemelt és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nemzetko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̈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zi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versenyeken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jo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́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eredme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nyekre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pesek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B-katego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ria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́s 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versenyzo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>̋k: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Technikailag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̈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zepesen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pzettek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vagy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pzetlenek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Teljesi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tme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nyu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̈k nem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e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ri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el az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A-katego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ria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́s szintet/nem kívánnak részt venni kvalifikációban.</w:t>
      </w:r>
    </w:p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32"/>
          <w:szCs w:val="32"/>
          <w:u w:val="single"/>
        </w:rPr>
      </w:pPr>
      <w:r>
        <w:rPr>
          <w:rFonts w:ascii="Tahoma" w:eastAsia="Tahoma" w:hAnsi="Tahoma" w:cs="Tahoma"/>
          <w:color w:val="000000"/>
          <w:sz w:val="32"/>
          <w:szCs w:val="32"/>
          <w:u w:val="single"/>
        </w:rPr>
        <w:t>Kategóriákba való bekerülés:</w:t>
      </w:r>
    </w:p>
    <w:p w:rsidR="00F10B44" w:rsidRDefault="00621C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 xml:space="preserve">Az egyes kategóriákba (A, B vagy C) való bekerülés edzői döntés alapján történik, tehát minden esetben az edző hatásköre eldönteni, hogy tanítványát melyik szinten versenyezteti. 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2"/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Az egyes sportolókat lehet eltérő szintre regisztrálni kata és kumite vers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enyszámban, ha a két versenyszámban eltérő tudással, tapasztalattal, célokkal, stb. rendelkeznek. </w:t>
      </w:r>
    </w:p>
    <w:p w:rsidR="00F10B44" w:rsidRDefault="00F10B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4"/>
          <w:szCs w:val="24"/>
        </w:rPr>
      </w:pPr>
    </w:p>
    <w:p w:rsidR="00F10B44" w:rsidRDefault="00621CBE">
      <w:pPr>
        <w:ind w:left="708"/>
        <w:jc w:val="both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(Példa: egy versenyző regisztrálható “A” kategóriában kata versenyszámban és “B” kategóriában kumite </w:t>
      </w:r>
      <w:proofErr w:type="gramStart"/>
      <w:r>
        <w:rPr>
          <w:rFonts w:ascii="Tahoma" w:eastAsia="Tahoma" w:hAnsi="Tahoma" w:cs="Tahoma"/>
          <w:i/>
          <w:sz w:val="24"/>
          <w:szCs w:val="24"/>
        </w:rPr>
        <w:t>versenyszámban</w:t>
      </w:r>
      <w:proofErr w:type="gramEnd"/>
      <w:r>
        <w:rPr>
          <w:rFonts w:ascii="Tahoma" w:eastAsia="Tahoma" w:hAnsi="Tahoma" w:cs="Tahoma"/>
          <w:i/>
          <w:sz w:val="24"/>
          <w:szCs w:val="24"/>
        </w:rPr>
        <w:t xml:space="preserve"> ugyanabban a szezonban.)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Az őszi (szep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tember-január), illetve a tavaszi (február-június) versenyszezon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kezdetén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a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karateprogramok.hu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oldalon közzétett nyilvános táblázatban szükséges megadni az egyes versenyzők kategóriáját (szintjét), mely az adott félév végéig érvényes, a versenyző az adott </w:t>
      </w:r>
      <w:r>
        <w:rPr>
          <w:rFonts w:ascii="Tahoma" w:eastAsia="Tahoma" w:hAnsi="Tahoma" w:cs="Tahoma"/>
          <w:color w:val="000000"/>
          <w:sz w:val="24"/>
          <w:szCs w:val="24"/>
        </w:rPr>
        <w:t>szezonban csak a megjelölt szinten versenyezhet. (A táblázat kitöltésével kapcsolatban lásd a mellékelt kitöltési útmutatót!)</w:t>
      </w:r>
    </w:p>
    <w:p w:rsidR="00F10B44" w:rsidRDefault="00621CBE">
      <w:pPr>
        <w:ind w:left="708"/>
        <w:jc w:val="both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(Példa: 12-13 éves versenyző, aki szeptemberben “B” kategóriában került nevezésre, januárig csak “B” kategóriában indulhat a verse</w:t>
      </w:r>
      <w:r>
        <w:rPr>
          <w:rFonts w:ascii="Tahoma" w:eastAsia="Tahoma" w:hAnsi="Tahoma" w:cs="Tahoma"/>
          <w:i/>
          <w:sz w:val="24"/>
          <w:szCs w:val="24"/>
        </w:rPr>
        <w:t xml:space="preserve">nyeken.)  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Új versenyzők felvitele a táblázatba az egész szezon ideje alatt lehetséges, azonban a felvitt versenyzők kategóriája a szezon végéig nem változtatható, </w:t>
      </w:r>
    </w:p>
    <w:p w:rsidR="00F10B44" w:rsidRDefault="00621CBE">
      <w:pPr>
        <w:ind w:left="708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legkorábban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a következő szezonra történő regisztráció során lehetséges új versenyzői szintet megadni, </w:t>
      </w:r>
      <w:r>
        <w:rPr>
          <w:rFonts w:ascii="Tahoma" w:eastAsia="Tahoma" w:hAnsi="Tahoma" w:cs="Tahoma"/>
          <w:b/>
          <w:sz w:val="24"/>
          <w:szCs w:val="24"/>
        </w:rPr>
        <w:t>kivéve</w:t>
      </w:r>
      <w:r>
        <w:rPr>
          <w:rFonts w:ascii="Tahoma" w:eastAsia="Tahoma" w:hAnsi="Tahoma" w:cs="Tahoma"/>
          <w:sz w:val="24"/>
          <w:szCs w:val="24"/>
        </w:rPr>
        <w:t xml:space="preserve"> az első (néhány) szezonban </w:t>
      </w:r>
      <w:r>
        <w:rPr>
          <w:rFonts w:ascii="Tahoma" w:eastAsia="Tahoma" w:hAnsi="Tahoma" w:cs="Tahoma"/>
          <w:b/>
          <w:sz w:val="24"/>
          <w:szCs w:val="24"/>
        </w:rPr>
        <w:t>***.</w:t>
      </w:r>
    </w:p>
    <w:p w:rsidR="00F10B44" w:rsidRDefault="00621CBE">
      <w:pPr>
        <w:ind w:left="708"/>
        <w:jc w:val="both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(Példa: 12-13 éves versenyző, aki szeptember és január között “B” kategóriában versenyzett, a tavaszi szezonban edz</w:t>
      </w:r>
      <w:r>
        <w:rPr>
          <w:rFonts w:ascii="Tahoma" w:eastAsia="Tahoma" w:hAnsi="Tahoma" w:cs="Tahoma"/>
          <w:i/>
          <w:sz w:val="24"/>
          <w:szCs w:val="24"/>
        </w:rPr>
        <w:t>ői döntés alapján feljebb léphet a 12-13 éves “A” kategóriába.)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Kivételt képez ez alól az a versenyző, aki szezon közben korosztályt vált, ebben az esetben új korosztályán belül egyúttal új kategóriába is nevezhető. </w:t>
      </w:r>
    </w:p>
    <w:p w:rsidR="00F10B44" w:rsidRDefault="00621CBE">
      <w:pPr>
        <w:ind w:left="1416"/>
        <w:jc w:val="both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(Példa: szezon kezdetén 10-11 éves B kategóriás versenyző szezon közben 12 éves lesz, így regisztrálható 12-13 éves B kategóriába vagy 12-13 éves </w:t>
      </w:r>
      <w:proofErr w:type="gramStart"/>
      <w:r>
        <w:rPr>
          <w:rFonts w:ascii="Tahoma" w:eastAsia="Tahoma" w:hAnsi="Tahoma" w:cs="Tahoma"/>
          <w:i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i/>
          <w:sz w:val="24"/>
          <w:szCs w:val="24"/>
        </w:rPr>
        <w:t xml:space="preserve"> kategóriába edzői döntés alapján.) </w:t>
      </w:r>
    </w:p>
    <w:p w:rsidR="00F10B44" w:rsidRDefault="00F10B44">
      <w:pPr>
        <w:jc w:val="both"/>
        <w:rPr>
          <w:rFonts w:ascii="Tahoma" w:eastAsia="Tahoma" w:hAnsi="Tahoma" w:cs="Tahoma"/>
          <w:i/>
          <w:sz w:val="24"/>
          <w:szCs w:val="24"/>
        </w:rPr>
      </w:pPr>
    </w:p>
    <w:p w:rsidR="00F10B44" w:rsidRDefault="00621CBE">
      <w:pPr>
        <w:jc w:val="both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b/>
          <w:i/>
          <w:sz w:val="24"/>
          <w:szCs w:val="24"/>
        </w:rPr>
        <w:t>***</w:t>
      </w:r>
      <w:r>
        <w:rPr>
          <w:rFonts w:ascii="Tahoma" w:eastAsia="Tahoma" w:hAnsi="Tahoma" w:cs="Tahoma"/>
          <w:i/>
          <w:sz w:val="24"/>
          <w:szCs w:val="24"/>
        </w:rPr>
        <w:t xml:space="preserve"> Az első (néhány) szezonban – mivel mindenkinek új még ez a rendszer</w:t>
      </w:r>
      <w:r>
        <w:rPr>
          <w:rFonts w:ascii="Tahoma" w:eastAsia="Tahoma" w:hAnsi="Tahoma" w:cs="Tahoma"/>
          <w:i/>
          <w:sz w:val="24"/>
          <w:szCs w:val="24"/>
        </w:rPr>
        <w:t xml:space="preserve"> – lehetőség nyílik versenyzőnként egyszeri módosításra, amennyiben az edző elsőre rosszul merte fel a versenyző szintjét. (Kiváltképp a koronavírus okozta kihagyás után, valószínűleg sokat alakulnak majd a mezőnyök, így szükség lehet a módosítás lehetőség</w:t>
      </w:r>
      <w:r>
        <w:rPr>
          <w:rFonts w:ascii="Tahoma" w:eastAsia="Tahoma" w:hAnsi="Tahoma" w:cs="Tahoma"/>
          <w:i/>
          <w:sz w:val="24"/>
          <w:szCs w:val="24"/>
        </w:rPr>
        <w:t>ére.) A módosítás mikéntjét lásd a mellékelt kitöltési útmutatóban!</w:t>
      </w:r>
    </w:p>
    <w:p w:rsidR="00F10B44" w:rsidRDefault="00F10B44">
      <w:pPr>
        <w:jc w:val="both"/>
        <w:rPr>
          <w:rFonts w:ascii="Tahoma" w:eastAsia="Tahoma" w:hAnsi="Tahoma" w:cs="Tahoma"/>
          <w:i/>
          <w:sz w:val="24"/>
          <w:szCs w:val="24"/>
        </w:rPr>
      </w:pPr>
    </w:p>
    <w:p w:rsidR="00F10B44" w:rsidRDefault="00F10B44">
      <w:pPr>
        <w:jc w:val="both"/>
        <w:rPr>
          <w:rFonts w:ascii="Tahoma" w:eastAsia="Tahoma" w:hAnsi="Tahoma" w:cs="Tahoma"/>
          <w:i/>
          <w:sz w:val="24"/>
          <w:szCs w:val="24"/>
        </w:rPr>
      </w:pPr>
    </w:p>
    <w:p w:rsidR="00F10B44" w:rsidRDefault="00621C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Kategóriaváltás (szintlépés) csak felfelé lehetséges. </w:t>
      </w:r>
    </w:p>
    <w:p w:rsidR="00F10B44" w:rsidRDefault="00621CBE">
      <w:pPr>
        <w:ind w:left="708"/>
        <w:jc w:val="both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lastRenderedPageBreak/>
        <w:t>(Példa: 10-11 éves “B” kategóriás versenyző a következő szezonban nem kerülhet 10-11 éves “C” kategóriába vagy 12-13 éves “C” kateg</w:t>
      </w:r>
      <w:r>
        <w:rPr>
          <w:rFonts w:ascii="Tahoma" w:eastAsia="Tahoma" w:hAnsi="Tahoma" w:cs="Tahoma"/>
          <w:i/>
          <w:sz w:val="24"/>
          <w:szCs w:val="24"/>
        </w:rPr>
        <w:t>óriába.)</w:t>
      </w:r>
    </w:p>
    <w:p w:rsidR="00F10B44" w:rsidRDefault="00621C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Alapos megfontolás és indoklás alapján kivételt képezhet ez alól, ha a versenyző sérülés miatt vagy más okból hosszabb időszakot kihagyott, és nem tudja folytatni a versenyzést a korábbi szintjén. </w:t>
      </w:r>
    </w:p>
    <w:p w:rsidR="00F10B44" w:rsidRDefault="00621C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További kivételt képez, amennyiben a versenyző ko</w:t>
      </w:r>
      <w:r>
        <w:rPr>
          <w:rFonts w:ascii="Tahoma" w:eastAsia="Tahoma" w:hAnsi="Tahoma" w:cs="Tahoma"/>
          <w:color w:val="000000"/>
          <w:sz w:val="24"/>
          <w:szCs w:val="24"/>
        </w:rPr>
        <w:t>rosztályváltást követően nem üti meg a korábbi korosztályában megadott szintet, és emiatt a magasabb korosztályban alacsonyabb szintet jelöl meg az edzője.</w:t>
      </w:r>
    </w:p>
    <w:p w:rsidR="00F10B44" w:rsidRDefault="00621CB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Szintén kivételt képez a 14 év felettiek esetében, amennyiben a sportoló nem kíván a továbbiakban él</w:t>
      </w:r>
      <w:r>
        <w:rPr>
          <w:rFonts w:ascii="Tahoma" w:eastAsia="Tahoma" w:hAnsi="Tahoma" w:cs="Tahoma"/>
          <w:color w:val="000000"/>
          <w:sz w:val="24"/>
          <w:szCs w:val="24"/>
        </w:rPr>
        <w:t>versenyzőként működni, emiatt a kvalifikációs kategóriából visszalép a “B” kategóriába.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A kategóriaváltás (szintlépés) csak abban az esetben kötelező, ha a versenyző technikai tudása és versenytapasztalata, versenyeredményei ezt indokolják. A “C” kategór</w:t>
      </w:r>
      <w:r>
        <w:rPr>
          <w:rFonts w:ascii="Tahoma" w:eastAsia="Tahoma" w:hAnsi="Tahoma" w:cs="Tahoma"/>
          <w:color w:val="000000"/>
          <w:sz w:val="24"/>
          <w:szCs w:val="24"/>
        </w:rPr>
        <w:t>iából történő feljebblépés alacsony edzésszám esetén is 1-2 éven belül indokolttá válhat, azonban a versenyző akár teljes pályafutása során versenyezhet “B” kategóriában, amennyiben nem kíván kvalifikálni.</w:t>
      </w:r>
    </w:p>
    <w:p w:rsidR="00F10B44" w:rsidRDefault="00F10B4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F10B44" w:rsidRDefault="00621C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 korosztályos és felnőtt kvalifikációs versenysorozatban való részvétel, valamint a válogatott kerettagság kizárólag az “A” szinten versenyzők számára lehetséges. </w:t>
      </w:r>
    </w:p>
    <w:p w:rsidR="00F10B44" w:rsidRDefault="00F10B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4"/>
          <w:szCs w:val="24"/>
        </w:rPr>
      </w:pPr>
    </w:p>
    <w:p w:rsidR="00F10B44" w:rsidRDefault="00621CB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FONTOS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!!!: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A köztársasági, fővárosi, városi, kerületi sportpályázatok esetében, a jó tanul</w:t>
      </w:r>
      <w:r>
        <w:rPr>
          <w:rFonts w:ascii="Tahoma" w:eastAsia="Tahoma" w:hAnsi="Tahoma" w:cs="Tahoma"/>
          <w:color w:val="000000"/>
          <w:sz w:val="24"/>
          <w:szCs w:val="24"/>
        </w:rPr>
        <w:t>ó, jó sportoló pályázatok esetében, valamint a felvételi pontszámokhoz felhasználható eredmények esetében a Magyar Karate Szakszövetség kizárólag az “A” kategóriákban szerzett eredményeket tudja majd igazolni!</w:t>
      </w:r>
    </w:p>
    <w:p w:rsidR="00F10B44" w:rsidRDefault="00F10B4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>KUMITE</w:t>
      </w:r>
    </w:p>
    <w:p w:rsidR="00F10B44" w:rsidRDefault="00F10B44">
      <w:pPr>
        <w:jc w:val="both"/>
        <w:rPr>
          <w:rFonts w:ascii="Tahoma" w:eastAsia="Tahoma" w:hAnsi="Tahoma" w:cs="Tahoma"/>
          <w:sz w:val="28"/>
          <w:szCs w:val="28"/>
        </w:rPr>
      </w:pP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Közös célunk, hogy a hazai rendezésű versenyeken egy egységes rendszer jöjjön létre a súlycsoportokat illetően is.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Közös célunk továbbá, hogy olyan szinteket és versenykörülményeket (pl. bíráskodás terén) hozzunk létre, amely ponterős küzdelmeket eredménye</w:t>
      </w:r>
      <w:r>
        <w:rPr>
          <w:rFonts w:ascii="Tahoma" w:eastAsia="Tahoma" w:hAnsi="Tahoma" w:cs="Tahoma"/>
          <w:sz w:val="24"/>
          <w:szCs w:val="24"/>
        </w:rPr>
        <w:t xml:space="preserve">z, ösztönzőleg hat a támadó karate alkalmazására, valamint erősíti a versenyzők sikerélményét és motivációját. 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32"/>
          <w:szCs w:val="32"/>
          <w:u w:val="single"/>
        </w:rPr>
        <w:t>Súlycsoportok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a0"/>
        <w:tblW w:w="9771" w:type="dxa"/>
        <w:tblInd w:w="0" w:type="dxa"/>
        <w:tblLayout w:type="fixed"/>
        <w:tblLook w:val="0400"/>
      </w:tblPr>
      <w:tblGrid>
        <w:gridCol w:w="1289"/>
        <w:gridCol w:w="4230"/>
        <w:gridCol w:w="4252"/>
      </w:tblGrid>
      <w:tr w:rsidR="00F10B44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Nem/</w:t>
            </w:r>
          </w:p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Korosztály 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Fiú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Lány </w:t>
            </w:r>
          </w:p>
        </w:tc>
      </w:tr>
      <w:tr w:rsidR="00F10B44">
        <w:trPr>
          <w:trHeight w:val="56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6-7 év 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-25 kg   +25 kg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-23 kg   +23 kg</w:t>
            </w:r>
          </w:p>
        </w:tc>
      </w:tr>
      <w:tr w:rsidR="00F10B44">
        <w:trPr>
          <w:trHeight w:val="47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8-9 év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-25 kg   -30 kg   +30 kg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-28 kg   -33 kg   +33 kg </w:t>
            </w:r>
          </w:p>
        </w:tc>
      </w:tr>
      <w:tr w:rsidR="00F10B44">
        <w:trPr>
          <w:trHeight w:val="4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10-11 év 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-30 kg   -35 kg   -40 kg   +40 kg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-33 kg   -38 kg   -43 kg   +43 kg </w:t>
            </w:r>
          </w:p>
        </w:tc>
      </w:tr>
      <w:tr w:rsidR="00F10B44">
        <w:trPr>
          <w:trHeight w:val="505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12-13 év 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-40 kg   -45 kg   -50 kg   -55 kg   +55 kg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-38 kg   -43 kg   -48 kg   -54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kg  +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54 kg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 14 év felettiek esetében a WKF súlycsoportok kerülnek alkalmazásra. 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32"/>
          <w:szCs w:val="32"/>
          <w:u w:val="single"/>
        </w:rPr>
      </w:pPr>
      <w:r>
        <w:rPr>
          <w:rFonts w:ascii="Tahoma" w:eastAsia="Tahoma" w:hAnsi="Tahoma" w:cs="Tahoma"/>
          <w:color w:val="000000"/>
          <w:sz w:val="32"/>
          <w:szCs w:val="32"/>
          <w:u w:val="single"/>
        </w:rPr>
        <w:t>Bírói Bizottság útmutatása az utánpótlás kumite kategóriák bíráskodására: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C-KATEGÓRIA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>Védőfelszerelés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Kötelező: WKF típusú kéz, lábszár és lábfejvédő, fogvédő, lányoknál 13 év felett mellvédő Ajánlott: fiúknál szuszpenzor, testvédő akár a ruhán belül vagy kívül hordható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14 éves kortól WKF előírás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>Pontszerzés</w:t>
      </w:r>
      <w:r>
        <w:rPr>
          <w:rFonts w:ascii="Tahoma" w:eastAsia="Tahoma" w:hAnsi="Tahoma" w:cs="Tahoma"/>
          <w:sz w:val="24"/>
          <w:szCs w:val="24"/>
        </w:rPr>
        <w:t>: 6 kritériumból 4-nek kell teljesülnie és a tol</w:t>
      </w:r>
      <w:r>
        <w:rPr>
          <w:rFonts w:ascii="Tahoma" w:eastAsia="Tahoma" w:hAnsi="Tahoma" w:cs="Tahoma"/>
          <w:sz w:val="24"/>
          <w:szCs w:val="24"/>
        </w:rPr>
        <w:t xml:space="preserve">erancia 50, illetve 200 százalékos: a)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C-kategóriának megfelelő jó forma (50 %-os az A-kategóriához képest)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b) Sportszerű hozzáállás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c)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C-kategóriának megfelelő erős végrehajtás (50 %-os az A-kategóriához képest)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d)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C-kategóriának megfelelő helyes távolság (200 %-os az A-kategóriához képest)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B-KATEGÓRIA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>Védőfelszerelés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Kötelező: WKF típusú kéz, lábszár és lábfejvédő, fogvédő, lányoknál 13 év felett mellvédő Ajánlott: fiúknál szuszpenzor, testvédő akár a ruhá</w:t>
      </w:r>
      <w:r>
        <w:rPr>
          <w:rFonts w:ascii="Tahoma" w:eastAsia="Tahoma" w:hAnsi="Tahoma" w:cs="Tahoma"/>
          <w:sz w:val="24"/>
          <w:szCs w:val="24"/>
        </w:rPr>
        <w:t>n belül vagy kívül hordható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14 éves kortól WKF előírás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lastRenderedPageBreak/>
        <w:t>Pontszerzés</w:t>
      </w:r>
      <w:r>
        <w:rPr>
          <w:rFonts w:ascii="Tahoma" w:eastAsia="Tahoma" w:hAnsi="Tahoma" w:cs="Tahoma"/>
          <w:sz w:val="24"/>
          <w:szCs w:val="24"/>
        </w:rPr>
        <w:t xml:space="preserve">: 6 kritériumból 5-nek kell teljesülnie, és a tolerancia 75, illetve 150 százalékos: a)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B-kategóriának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megfelelő jó forma (75 %-os az A-kategóriához képest)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b) Sportszerű hozzáállás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c)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B-kategóriának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megfelelő erős végrehajtás (75 %-os az A-kategóriához képest)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d)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B-kategóriának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megfelelő mérten helyes távolság (150 %-os az A-kategóriához képest) e) A </w:t>
      </w:r>
      <w:proofErr w:type="spellStart"/>
      <w:r>
        <w:rPr>
          <w:rFonts w:ascii="Tahoma" w:eastAsia="Tahoma" w:hAnsi="Tahoma" w:cs="Tahoma"/>
          <w:sz w:val="24"/>
          <w:szCs w:val="24"/>
        </w:rPr>
        <w:t>B-kategóriának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megfelelő jó időzítés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  <w:u w:val="single"/>
        </w:rPr>
        <w:t>A tiltott viselkedés szabályai: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1. kateg</w:t>
      </w:r>
      <w:r>
        <w:rPr>
          <w:rFonts w:ascii="Tahoma" w:eastAsia="Tahoma" w:hAnsi="Tahoma" w:cs="Tahoma"/>
          <w:b/>
          <w:sz w:val="24"/>
          <w:szCs w:val="24"/>
        </w:rPr>
        <w:t>ória</w:t>
      </w:r>
      <w:r>
        <w:rPr>
          <w:rFonts w:ascii="Tahoma" w:eastAsia="Tahoma" w:hAnsi="Tahoma" w:cs="Tahoma"/>
          <w:sz w:val="24"/>
          <w:szCs w:val="24"/>
        </w:rPr>
        <w:t>: a fej véletlenszerű enyhe, kézzel történő érintése, ha nem okoz semmilyen sérülést, fájdalmat nem feltétlenül büntetendő</w:t>
      </w:r>
    </w:p>
    <w:p w:rsidR="00F10B44" w:rsidRDefault="00621CBE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2. kategória:</w:t>
      </w: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eastAsia="Tahoma" w:hAnsi="Tahoma" w:cs="Tahoma"/>
          <w:sz w:val="24"/>
          <w:szCs w:val="24"/>
        </w:rPr>
        <w:t>sérülés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eltúlzása nem minden esetben büntetendő </w:t>
      </w:r>
      <w:proofErr w:type="spellStart"/>
      <w:r>
        <w:rPr>
          <w:rFonts w:ascii="Tahoma" w:eastAsia="Tahoma" w:hAnsi="Tahoma" w:cs="Tahoma"/>
          <w:sz w:val="24"/>
          <w:szCs w:val="24"/>
        </w:rPr>
        <w:t>Hansoku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Chuival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(ijedtség) b. </w:t>
      </w:r>
      <w:proofErr w:type="spellStart"/>
      <w:r>
        <w:rPr>
          <w:rFonts w:ascii="Tahoma" w:eastAsia="Tahoma" w:hAnsi="Tahoma" w:cs="Tahoma"/>
          <w:sz w:val="24"/>
          <w:szCs w:val="24"/>
        </w:rPr>
        <w:t>Mubobi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akkor is ítélhető, ha nincs</w:t>
      </w:r>
      <w:r>
        <w:rPr>
          <w:rFonts w:ascii="Tahoma" w:eastAsia="Tahoma" w:hAnsi="Tahoma" w:cs="Tahoma"/>
          <w:sz w:val="24"/>
          <w:szCs w:val="24"/>
        </w:rPr>
        <w:t xml:space="preserve"> sérülés csak érintés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  <w:u w:val="single"/>
        </w:rPr>
        <w:t>KATA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32"/>
          <w:szCs w:val="32"/>
          <w:u w:val="single"/>
        </w:rPr>
      </w:pPr>
      <w:r>
        <w:rPr>
          <w:rFonts w:ascii="Tahoma" w:eastAsia="Tahoma" w:hAnsi="Tahoma" w:cs="Tahoma"/>
          <w:color w:val="000000"/>
          <w:sz w:val="32"/>
          <w:szCs w:val="32"/>
          <w:u w:val="single"/>
        </w:rPr>
        <w:t xml:space="preserve">Kategóriák szabályai 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a1"/>
        <w:tblW w:w="9026" w:type="dxa"/>
        <w:tblInd w:w="0" w:type="dxa"/>
        <w:tblLayout w:type="fixed"/>
        <w:tblLook w:val="0400"/>
      </w:tblPr>
      <w:tblGrid>
        <w:gridCol w:w="2003"/>
        <w:gridCol w:w="863"/>
        <w:gridCol w:w="3912"/>
        <w:gridCol w:w="2248"/>
      </w:tblGrid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Életkor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Szint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Alapszabály 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Kiegészítés </w:t>
            </w:r>
          </w:p>
        </w:tc>
      </w:tr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6-7 évesek 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Tanuló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katák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minden fordulóban 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1 kata</w:t>
            </w:r>
          </w:p>
        </w:tc>
      </w:tr>
      <w:tr w:rsidR="00F10B44">
        <w:trPr>
          <w:trHeight w:val="420"/>
        </w:trPr>
        <w:tc>
          <w:tcPr>
            <w:tcW w:w="9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Induláskor egy szint, a későbbiekben az igények alapján bővíthető </w:t>
            </w:r>
          </w:p>
        </w:tc>
      </w:tr>
      <w:tr w:rsidR="00F10B44">
        <w:trPr>
          <w:trHeight w:val="166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8-9 évesek 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Tanuló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katák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minden fordulóban 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1 Kata</w:t>
            </w:r>
          </w:p>
        </w:tc>
      </w:tr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B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B listás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katák</w:t>
            </w:r>
            <w:proofErr w:type="spellEnd"/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1 Kata  </w:t>
            </w:r>
          </w:p>
        </w:tc>
      </w:tr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10-11 évesek 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Tanuló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katák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minden fordulóban 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1 Kata </w:t>
            </w:r>
          </w:p>
        </w:tc>
      </w:tr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B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B listás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katák</w:t>
            </w:r>
            <w:proofErr w:type="spellEnd"/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2 Kata váltogatva </w:t>
            </w:r>
          </w:p>
        </w:tc>
      </w:tr>
      <w:tr w:rsidR="00F10B44">
        <w:trPr>
          <w:trHeight w:val="581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WKF lista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2 Kata váltogatva</w:t>
            </w:r>
          </w:p>
        </w:tc>
      </w:tr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12-13 évesek 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Tanuló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katák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minden fordulóban 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1 Kata </w:t>
            </w:r>
          </w:p>
        </w:tc>
      </w:tr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B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B listás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katák</w:t>
            </w:r>
            <w:proofErr w:type="spellEnd"/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3 Kata váltogatva </w:t>
            </w:r>
          </w:p>
        </w:tc>
      </w:tr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WKF lista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3 Kata váltogatva </w:t>
            </w:r>
          </w:p>
        </w:tc>
      </w:tr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14+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B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WKF lista 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3 Kata váltogatva</w:t>
            </w:r>
          </w:p>
        </w:tc>
      </w:tr>
      <w:tr w:rsidR="00F10B44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F10B44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WKF lista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44" w:rsidRDefault="00621CBE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WKF szabályok </w:t>
            </w:r>
          </w:p>
        </w:tc>
      </w:tr>
    </w:tbl>
    <w:p w:rsidR="00F10B44" w:rsidRDefault="00F10B44">
      <w:pPr>
        <w:jc w:val="both"/>
        <w:rPr>
          <w:rFonts w:ascii="Tahoma" w:eastAsia="Tahoma" w:hAnsi="Tahoma" w:cs="Tahoma"/>
          <w:sz w:val="32"/>
          <w:szCs w:val="32"/>
        </w:rPr>
      </w:pPr>
    </w:p>
    <w:p w:rsidR="00F10B44" w:rsidRDefault="00621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32"/>
          <w:szCs w:val="32"/>
          <w:u w:val="single"/>
        </w:rPr>
      </w:pPr>
      <w:r>
        <w:rPr>
          <w:rFonts w:ascii="Tahoma" w:eastAsia="Tahoma" w:hAnsi="Tahoma" w:cs="Tahoma"/>
          <w:color w:val="000000"/>
          <w:sz w:val="32"/>
          <w:szCs w:val="32"/>
          <w:u w:val="single"/>
        </w:rPr>
        <w:t>Bírói Bizottság útmutatása az utánpótlás kata kategóriák bíráskodására:</w:t>
      </w:r>
    </w:p>
    <w:p w:rsidR="00F10B44" w:rsidRDefault="00F10B44">
      <w:pPr>
        <w:jc w:val="both"/>
        <w:rPr>
          <w:rFonts w:ascii="Tahoma" w:eastAsia="Tahoma" w:hAnsi="Tahoma" w:cs="Tahoma"/>
          <w:sz w:val="32"/>
          <w:szCs w:val="32"/>
        </w:rPr>
      </w:pPr>
    </w:p>
    <w:p w:rsidR="00F10B44" w:rsidRDefault="00F10B44">
      <w:pPr>
        <w:jc w:val="both"/>
        <w:rPr>
          <w:rFonts w:ascii="Tahoma" w:eastAsia="Tahoma" w:hAnsi="Tahoma" w:cs="Tahoma"/>
          <w:sz w:val="32"/>
          <w:szCs w:val="32"/>
        </w:rPr>
      </w:pPr>
    </w:p>
    <w:p w:rsidR="00F10B44" w:rsidRDefault="00621CBE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C-KATEGÓRIA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 kritériumok súlyozásakor a technikai kritériumok közül az állások és a technikák 200 %-kal értékelendők, az atletikus előadásnál pedig az erő és a sebesség 50 %-kal.</w:t>
      </w:r>
    </w:p>
    <w:p w:rsidR="00F10B44" w:rsidRDefault="00621C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Leléptetés nincs</w:t>
      </w:r>
    </w:p>
    <w:p w:rsidR="00F10B44" w:rsidRDefault="00621C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Kizárólag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alapkaták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mutathatók be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B-KATEGÓRIA:</w:t>
      </w:r>
    </w:p>
    <w:p w:rsidR="00F10B44" w:rsidRDefault="00F10B44">
      <w:pPr>
        <w:jc w:val="both"/>
        <w:rPr>
          <w:rFonts w:ascii="Tahoma" w:eastAsia="Tahoma" w:hAnsi="Tahoma" w:cs="Tahoma"/>
          <w:b/>
          <w:sz w:val="24"/>
          <w:szCs w:val="24"/>
        </w:rPr>
      </w:pPr>
    </w:p>
    <w:p w:rsidR="00F10B44" w:rsidRDefault="00621C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 kritériumok súlyozás</w:t>
      </w:r>
      <w:r>
        <w:rPr>
          <w:rFonts w:ascii="Tahoma" w:eastAsia="Tahoma" w:hAnsi="Tahoma" w:cs="Tahoma"/>
          <w:color w:val="000000"/>
          <w:sz w:val="24"/>
          <w:szCs w:val="24"/>
        </w:rPr>
        <w:t>akor a technikai kritériumok közül az állások és a technikák 150 %-kal értékelendők, az atletikus előadásnál pedig az erő és a sebesség 75 %-kal.</w:t>
      </w:r>
    </w:p>
    <w:p w:rsidR="00F10B44" w:rsidRDefault="00621C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Kizárólag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alapkaták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, és “B” listás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katák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mutathatók be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32"/>
          <w:szCs w:val="32"/>
          <w:u w:val="single"/>
        </w:rPr>
        <w:t>Katalisták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F10B44">
      <w:pPr>
        <w:jc w:val="both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 xml:space="preserve">Tanuló 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katák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:</w:t>
      </w:r>
    </w:p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Kihon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katák</w:t>
      </w:r>
      <w:proofErr w:type="spellEnd"/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Shino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kata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Tenno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kata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Heian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katák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 </w:t>
      </w: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Taikyoku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katák</w:t>
      </w:r>
      <w:proofErr w:type="spellEnd"/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Pinan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katák</w:t>
      </w:r>
      <w:proofErr w:type="spellEnd"/>
    </w:p>
    <w:p w:rsidR="00F10B44" w:rsidRDefault="00621CBE">
      <w:p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Geksai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katák</w:t>
      </w:r>
      <w:proofErr w:type="spellEnd"/>
    </w:p>
    <w:p w:rsidR="00F10B44" w:rsidRDefault="00621CBE">
      <w:p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Fukyu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katák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:rsidR="00F10B44" w:rsidRDefault="00621CBE">
      <w:p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Gekiha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I.</w:t>
      </w:r>
    </w:p>
    <w:p w:rsidR="00F10B44" w:rsidRDefault="00F10B44">
      <w:pPr>
        <w:spacing w:after="240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lastRenderedPageBreak/>
        <w:t>B Kata lista:</w:t>
      </w:r>
    </w:p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Shito-ryu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:</w:t>
      </w:r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Ananko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Aoyagi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Bassai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Dai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Bassai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Sho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Chinte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Heiku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Ishimine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Bassai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Itosu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Rohai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1-2-3</w:t>
      </w:r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Jiiin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Jion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Jitte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Juroku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Matsukaze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Matsumura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Rohai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Myojo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Naifanchin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1-2-3</w:t>
      </w:r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Niseishi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Rohai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Saifa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Sanseiru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Seiyunchin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Shinpa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Shisochin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Sochin</w:t>
      </w:r>
      <w:proofErr w:type="spellEnd"/>
    </w:p>
    <w:p w:rsidR="00F10B44" w:rsidRDefault="00621CBE">
      <w:pPr>
        <w:numPr>
          <w:ilvl w:val="0"/>
          <w:numId w:val="8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Wanshu</w:t>
      </w:r>
      <w:proofErr w:type="spellEnd"/>
    </w:p>
    <w:p w:rsidR="00F10B44" w:rsidRDefault="00F10B44">
      <w:pPr>
        <w:spacing w:after="240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Goju-ryu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:</w:t>
      </w:r>
    </w:p>
    <w:p w:rsidR="00F10B44" w:rsidRDefault="00621CBE">
      <w:pPr>
        <w:numPr>
          <w:ilvl w:val="0"/>
          <w:numId w:val="11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Saifa</w:t>
      </w:r>
      <w:proofErr w:type="spellEnd"/>
    </w:p>
    <w:p w:rsidR="00F10B44" w:rsidRDefault="00621CBE">
      <w:pPr>
        <w:numPr>
          <w:ilvl w:val="0"/>
          <w:numId w:val="11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Seinchin</w:t>
      </w:r>
      <w:proofErr w:type="spellEnd"/>
    </w:p>
    <w:p w:rsidR="00F10B44" w:rsidRDefault="00621CBE">
      <w:pPr>
        <w:numPr>
          <w:ilvl w:val="0"/>
          <w:numId w:val="11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Sanseiru</w:t>
      </w:r>
      <w:proofErr w:type="spellEnd"/>
    </w:p>
    <w:p w:rsidR="00F10B44" w:rsidRDefault="00621CBE">
      <w:pPr>
        <w:numPr>
          <w:ilvl w:val="0"/>
          <w:numId w:val="11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Shisochin</w:t>
      </w:r>
      <w:proofErr w:type="spellEnd"/>
    </w:p>
    <w:p w:rsidR="00F10B44" w:rsidRDefault="00621CBE">
      <w:pPr>
        <w:numPr>
          <w:ilvl w:val="0"/>
          <w:numId w:val="11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Seisan</w:t>
      </w:r>
      <w:proofErr w:type="spellEnd"/>
    </w:p>
    <w:p w:rsidR="00F10B44" w:rsidRDefault="00F10B44">
      <w:pPr>
        <w:rPr>
          <w:rFonts w:ascii="Tahoma" w:eastAsia="Tahoma" w:hAnsi="Tahoma" w:cs="Tahoma"/>
          <w:color w:val="000000"/>
          <w:sz w:val="24"/>
          <w:szCs w:val="24"/>
        </w:rPr>
      </w:pP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Shotokan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F10B44" w:rsidRDefault="00621CBE">
      <w:pPr>
        <w:numPr>
          <w:ilvl w:val="0"/>
          <w:numId w:val="12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Bassai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Dai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 </w:t>
      </w:r>
    </w:p>
    <w:p w:rsidR="00F10B44" w:rsidRDefault="00621CBE">
      <w:pPr>
        <w:numPr>
          <w:ilvl w:val="0"/>
          <w:numId w:val="12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Bassai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Sho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 </w:t>
      </w:r>
    </w:p>
    <w:p w:rsidR="00F10B44" w:rsidRDefault="00621CBE">
      <w:pPr>
        <w:numPr>
          <w:ilvl w:val="0"/>
          <w:numId w:val="12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Empi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 </w:t>
      </w:r>
    </w:p>
    <w:p w:rsidR="00F10B44" w:rsidRDefault="00621CBE">
      <w:pPr>
        <w:numPr>
          <w:ilvl w:val="0"/>
          <w:numId w:val="12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Hangetsu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 </w:t>
      </w:r>
    </w:p>
    <w:p w:rsidR="00F10B44" w:rsidRDefault="00621CBE">
      <w:pPr>
        <w:numPr>
          <w:ilvl w:val="0"/>
          <w:numId w:val="12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Jitte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 </w:t>
      </w:r>
    </w:p>
    <w:p w:rsidR="00F10B44" w:rsidRDefault="00621CBE">
      <w:pPr>
        <w:numPr>
          <w:ilvl w:val="0"/>
          <w:numId w:val="12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Jiin</w:t>
      </w:r>
      <w:proofErr w:type="spellEnd"/>
    </w:p>
    <w:p w:rsidR="00F10B44" w:rsidRDefault="00621CBE">
      <w:pPr>
        <w:numPr>
          <w:ilvl w:val="0"/>
          <w:numId w:val="12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Jion</w:t>
      </w:r>
      <w:proofErr w:type="spellEnd"/>
    </w:p>
    <w:p w:rsidR="00F10B44" w:rsidRDefault="00621CBE">
      <w:pPr>
        <w:numPr>
          <w:ilvl w:val="0"/>
          <w:numId w:val="12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Socin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 </w:t>
      </w:r>
    </w:p>
    <w:p w:rsidR="00F10B44" w:rsidRDefault="00621CBE">
      <w:pPr>
        <w:numPr>
          <w:ilvl w:val="0"/>
          <w:numId w:val="12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Nijushiho</w:t>
      </w:r>
      <w:proofErr w:type="spellEnd"/>
    </w:p>
    <w:p w:rsidR="00F10B44" w:rsidRDefault="00F10B44">
      <w:pPr>
        <w:rPr>
          <w:rFonts w:ascii="Tahoma" w:eastAsia="Tahoma" w:hAnsi="Tahoma" w:cs="Tahoma"/>
          <w:color w:val="000000"/>
          <w:sz w:val="24"/>
          <w:szCs w:val="24"/>
        </w:rPr>
      </w:pPr>
    </w:p>
    <w:p w:rsidR="00F10B44" w:rsidRDefault="00621CBE">
      <w:pPr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lastRenderedPageBreak/>
        <w:t>Wado-ryu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:</w:t>
      </w:r>
    </w:p>
    <w:p w:rsidR="00F10B44" w:rsidRDefault="00621CBE">
      <w:pPr>
        <w:numPr>
          <w:ilvl w:val="0"/>
          <w:numId w:val="13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Bassai</w:t>
      </w:r>
      <w:proofErr w:type="spellEnd"/>
    </w:p>
    <w:p w:rsidR="00F10B44" w:rsidRDefault="00621CBE">
      <w:pPr>
        <w:numPr>
          <w:ilvl w:val="0"/>
          <w:numId w:val="13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Jitte</w:t>
      </w:r>
      <w:proofErr w:type="spellEnd"/>
    </w:p>
    <w:p w:rsidR="00F10B44" w:rsidRDefault="00621CBE">
      <w:pPr>
        <w:numPr>
          <w:ilvl w:val="0"/>
          <w:numId w:val="13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Naihanchi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 </w:t>
      </w:r>
    </w:p>
    <w:p w:rsidR="00F10B44" w:rsidRDefault="00621CBE">
      <w:pPr>
        <w:numPr>
          <w:ilvl w:val="0"/>
          <w:numId w:val="13"/>
        </w:numPr>
        <w:rPr>
          <w:rFonts w:ascii="Tahoma" w:eastAsia="Tahoma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Rohai</w:t>
      </w:r>
      <w:proofErr w:type="spellEnd"/>
    </w:p>
    <w:p w:rsidR="00F10B44" w:rsidRDefault="00F10B44">
      <w:pPr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“A” kategóriákban a mindenkori WKF Kata lista érvényes </w:t>
      </w:r>
    </w:p>
    <w:p w:rsidR="00F10B44" w:rsidRDefault="00621CB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“B” kategóriában lehetőség van az alacsonyabb, “C” kategóriás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katák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bemutatására is. </w:t>
      </w:r>
    </w:p>
    <w:p w:rsidR="00F10B44" w:rsidRDefault="00621CB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14 év felett mindkét szinten a mindenkori WKF kata lista érvényes </w:t>
      </w:r>
    </w:p>
    <w:p w:rsidR="00F10B44" w:rsidRDefault="00F10B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spacing w:after="240"/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  <w:u w:val="single"/>
        </w:rPr>
        <w:t>VERSENYEK</w:t>
      </w:r>
    </w:p>
    <w:p w:rsidR="00F10B44" w:rsidRDefault="00F10B44">
      <w:pPr>
        <w:spacing w:after="240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spacing w:after="2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 Magyar Karate Szakszövetség Versenyszervezői bizottsága szervezni fog egy konferenciabeszélgetést a versenyszervezők számára, annak érdekében, hogy segítse a fentiek alkalmazását a gyakorlatban. Itt a szervezők közösen fogják tisztázni az alábbi kérdések</w:t>
      </w:r>
      <w:r>
        <w:rPr>
          <w:rFonts w:ascii="Tahoma" w:eastAsia="Tahoma" w:hAnsi="Tahoma" w:cs="Tahoma"/>
          <w:sz w:val="24"/>
          <w:szCs w:val="24"/>
        </w:rPr>
        <w:t>et is:</w:t>
      </w:r>
    </w:p>
    <w:p w:rsidR="00F10B44" w:rsidRDefault="00621C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Mely versenyeken milyen kategóriákat (szinteket) fognak indítani, meddig kell ezt meghatározni, feltüntetni a versenynaptárban</w:t>
      </w:r>
    </w:p>
    <w:p w:rsidR="00F10B44" w:rsidRDefault="00621C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Hogyan őrizhető meg az egyes versenyek karaktere, egyedisége az egységesség mellett</w:t>
      </w:r>
    </w:p>
    <w:p w:rsidR="00F10B44" w:rsidRDefault="00621C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Hogyan zajlik majd az egyes korosztály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ok, kategóriák,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súlycsoportok  összevonása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kis létszám esetén</w:t>
      </w:r>
    </w:p>
    <w:p w:rsidR="00F10B44" w:rsidRDefault="00621C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(A megbeszélések során megfogalmazódott a szándék edzői és versenyszervezői oldalról egyaránt, hogy a lehető legkevesebb összevonás mellett, inkább körmérkőzések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bonyolításaval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oldják meg a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kisl</w:t>
      </w:r>
      <w:r>
        <w:rPr>
          <w:rFonts w:ascii="Tahoma" w:eastAsia="Tahoma" w:hAnsi="Tahoma" w:cs="Tahoma"/>
          <w:color w:val="000000"/>
          <w:sz w:val="24"/>
          <w:szCs w:val="24"/>
        </w:rPr>
        <w:t>étszámú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mezőnyök versenyeztetését.)</w:t>
      </w:r>
    </w:p>
    <w:p w:rsidR="00F10B44" w:rsidRDefault="00621C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Hogyan alakul a kumite mérkőzések időkerete az egyes korosztályokban, szükséges-e ezt egységesíteni</w:t>
      </w:r>
    </w:p>
    <w:p w:rsidR="00F10B44" w:rsidRDefault="00F10B44">
      <w:pPr>
        <w:spacing w:after="240"/>
        <w:rPr>
          <w:rFonts w:ascii="Tahoma" w:eastAsia="Tahoma" w:hAnsi="Tahoma" w:cs="Tahoma"/>
          <w:sz w:val="24"/>
          <w:szCs w:val="24"/>
        </w:rPr>
      </w:pPr>
    </w:p>
    <w:p w:rsidR="00F10B44" w:rsidRDefault="00621CBE">
      <w:pPr>
        <w:spacing w:after="240"/>
        <w:rPr>
          <w:rFonts w:ascii="Tahoma" w:eastAsia="Tahoma" w:hAnsi="Tahoma" w:cs="Tahoma"/>
          <w:b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  <w:u w:val="single"/>
        </w:rPr>
        <w:t>További gondolatok:</w:t>
      </w:r>
    </w:p>
    <w:p w:rsidR="00F10B44" w:rsidRDefault="00621CBE">
      <w:pPr>
        <w:spacing w:after="24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 megbeszélések során számos egyéb gondolat, javaslat, iránymutatás került megfogalmazására edzők, bírók és versenyzők részéről egyaránt. Ezek a következők:</w:t>
      </w:r>
    </w:p>
    <w:p w:rsidR="00F10B44" w:rsidRDefault="00621C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kiemelten fontos az edzők és a bírók közötti kommunikáció és együttműködés erősítése a hazai karaté</w:t>
      </w:r>
      <w:r>
        <w:rPr>
          <w:rFonts w:ascii="Tahoma" w:eastAsia="Tahoma" w:hAnsi="Tahoma" w:cs="Tahoma"/>
          <w:color w:val="000000"/>
          <w:sz w:val="24"/>
          <w:szCs w:val="24"/>
        </w:rPr>
        <w:t>ban. Ennek érdekében érdemes lenne létrehozni és fenntartani egy olyan fórumot, ahol szakmai kérdésekben egymást segítve tudjuk előmozdítani a magyar karate sikerét.</w:t>
      </w:r>
    </w:p>
    <w:p w:rsidR="00F10B44" w:rsidRDefault="00621C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 jelenleg is működő élő vagy online fórumokon (bíró képzés, válogatott edzések, képzések)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fontos lenne az edzők és a bírók együttes részvétele, ezért a nyílt eseményekre az egyik fél részéről a </w:t>
      </w: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meghívás, a másik fél részéről pedig a részvétel be kell, hogy épüljön a gyakorlatba.</w:t>
      </w:r>
    </w:p>
    <w:p w:rsidR="00F10B44" w:rsidRDefault="00621C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 bírói létszám növelése érdekében érdemes lehet más stílusszerve</w:t>
      </w:r>
      <w:r>
        <w:rPr>
          <w:rFonts w:ascii="Tahoma" w:eastAsia="Tahoma" w:hAnsi="Tahoma" w:cs="Tahoma"/>
          <w:color w:val="000000"/>
          <w:sz w:val="24"/>
          <w:szCs w:val="24"/>
        </w:rPr>
        <w:t>zetek bíróit megkeresni, meghívni és képezni, továbbá érdemes lenne felkeresni és újra bevonni, képezni azokat a régi eredményes versenyzőket, akik jelenleg nem vesznek részt a magyar karate életében.</w:t>
      </w:r>
    </w:p>
    <w:p w:rsidR="00F10B44" w:rsidRDefault="00621C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 kezdő kategóriákban, a gyermekversenyek alkalmával ér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demes lehet erősíteni a bírók kommunikációját a gyermekek felé, egyrészt a mérkőzések előtti és közbeni szabály-ismertetések során, másrészt a mérkőzések végeztével, a kategória lezárásakor egy-egy (indokolt) pozitív visszajelzés segítségével. </w:t>
      </w:r>
    </w:p>
    <w:sectPr w:rsidR="00F10B44" w:rsidSect="00F10B4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44" w:rsidRDefault="00F10B44" w:rsidP="00F10B44">
      <w:r>
        <w:separator/>
      </w:r>
    </w:p>
  </w:endnote>
  <w:endnote w:type="continuationSeparator" w:id="0">
    <w:p w:rsidR="00F10B44" w:rsidRDefault="00F10B44" w:rsidP="00F1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.AppleSystemUIFo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44" w:rsidRDefault="00F10B44" w:rsidP="00F10B44">
      <w:r>
        <w:separator/>
      </w:r>
    </w:p>
  </w:footnote>
  <w:footnote w:type="continuationSeparator" w:id="0">
    <w:p w:rsidR="00F10B44" w:rsidRDefault="00F10B44" w:rsidP="00F10B44">
      <w:r>
        <w:continuationSeparator/>
      </w:r>
    </w:p>
  </w:footnote>
  <w:footnote w:id="1">
    <w:p w:rsidR="00F10B44" w:rsidRDefault="00621C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koroszt</w:t>
      </w:r>
      <w:r>
        <w:rPr>
          <w:color w:val="000000"/>
          <w:sz w:val="20"/>
          <w:szCs w:val="20"/>
        </w:rPr>
        <w:t xml:space="preserve">ályok és kategóriák létszámának növekedésével a későbbiekben lehetőségünk nyílhat évenkénti bontásban versenyeztetni a versenyzőket. Ez a megfelelő létszám elérése után kifejezett cél. </w:t>
      </w:r>
    </w:p>
  </w:footnote>
  <w:footnote w:id="2">
    <w:p w:rsidR="00F10B44" w:rsidRDefault="00621C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későbbiekben, amennyiben szükséges, objektív kritériumrendszert is</w:t>
      </w:r>
      <w:r>
        <w:rPr>
          <w:color w:val="000000"/>
          <w:sz w:val="20"/>
          <w:szCs w:val="20"/>
        </w:rPr>
        <w:t xml:space="preserve"> létre lehet hozni, amely szempontjai alapján a versenyzők besorolásra kerülnek. </w:t>
      </w:r>
    </w:p>
  </w:footnote>
  <w:footnote w:id="3">
    <w:p w:rsidR="00F10B44" w:rsidRDefault="00621C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Kezdetben valószínűsíthetően </w:t>
      </w:r>
      <w:proofErr w:type="spellStart"/>
      <w:r>
        <w:rPr>
          <w:color w:val="000000"/>
          <w:sz w:val="20"/>
          <w:szCs w:val="20"/>
        </w:rPr>
        <w:t>-főképp</w:t>
      </w:r>
      <w:proofErr w:type="spellEnd"/>
      <w:r>
        <w:rPr>
          <w:color w:val="000000"/>
          <w:sz w:val="20"/>
          <w:szCs w:val="20"/>
        </w:rPr>
        <w:t xml:space="preserve"> a “B” és “C” kategóriákban nem lesz szükség ennyi súlycsoportra</w:t>
      </w:r>
      <w:proofErr w:type="gramStart"/>
      <w:r>
        <w:rPr>
          <w:color w:val="000000"/>
          <w:sz w:val="20"/>
          <w:szCs w:val="20"/>
        </w:rPr>
        <w:t>,  ebben</w:t>
      </w:r>
      <w:proofErr w:type="gramEnd"/>
      <w:r>
        <w:rPr>
          <w:color w:val="000000"/>
          <w:sz w:val="20"/>
          <w:szCs w:val="20"/>
        </w:rPr>
        <w:t xml:space="preserve"> az esetben a szervezők összevonják a kategóriákat, de már most egy olyan beosztással indítanánk el a rendszert, ami hosszú távon is fenntartható, </w:t>
      </w:r>
      <w:r>
        <w:rPr>
          <w:color w:val="000000"/>
          <w:sz w:val="20"/>
          <w:szCs w:val="20"/>
        </w:rPr>
        <w:t xml:space="preserve">és remélhetőleg a későbbiekben lesz elegendő versenyző ennyi súlycsoportra is.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49"/>
    <w:multiLevelType w:val="multilevel"/>
    <w:tmpl w:val="66101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341023"/>
    <w:multiLevelType w:val="multilevel"/>
    <w:tmpl w:val="7AB4C10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54194B"/>
    <w:multiLevelType w:val="multilevel"/>
    <w:tmpl w:val="0CFA57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DA47FB"/>
    <w:multiLevelType w:val="multilevel"/>
    <w:tmpl w:val="582E4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96672D8"/>
    <w:multiLevelType w:val="multilevel"/>
    <w:tmpl w:val="47145E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41D86"/>
    <w:multiLevelType w:val="multilevel"/>
    <w:tmpl w:val="BD8C3A5C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0487AE0"/>
    <w:multiLevelType w:val="multilevel"/>
    <w:tmpl w:val="4EE40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E101E5E"/>
    <w:multiLevelType w:val="multilevel"/>
    <w:tmpl w:val="4CB2B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20F6BBC"/>
    <w:multiLevelType w:val="multilevel"/>
    <w:tmpl w:val="CBD442E2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4CBE507E"/>
    <w:multiLevelType w:val="multilevel"/>
    <w:tmpl w:val="63DAF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EEB4D3D"/>
    <w:multiLevelType w:val="multilevel"/>
    <w:tmpl w:val="A29CEB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3093CC1"/>
    <w:multiLevelType w:val="multilevel"/>
    <w:tmpl w:val="DFC420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7162F09"/>
    <w:multiLevelType w:val="multilevel"/>
    <w:tmpl w:val="60DEA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6F377378"/>
    <w:multiLevelType w:val="multilevel"/>
    <w:tmpl w:val="3468E0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9267417"/>
    <w:multiLevelType w:val="multilevel"/>
    <w:tmpl w:val="AECE8F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Roman"/>
      <w:lvlText w:val="%2)"/>
      <w:lvlJc w:val="left"/>
      <w:pPr>
        <w:ind w:left="1800" w:hanging="720"/>
      </w:pPr>
      <w:rPr>
        <w:rFonts w:ascii="Tahoma" w:eastAsia="Tahoma" w:hAnsi="Tahoma" w:cs="Tahoma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B44"/>
    <w:rsid w:val="00621CBE"/>
    <w:rsid w:val="00F1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B44"/>
  </w:style>
  <w:style w:type="paragraph" w:styleId="Cmsor1">
    <w:name w:val="heading 1"/>
    <w:basedOn w:val="normal"/>
    <w:next w:val="normal"/>
    <w:rsid w:val="00F10B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F10B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F10B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F10B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F10B44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F10B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F10B44"/>
  </w:style>
  <w:style w:type="table" w:customStyle="1" w:styleId="TableNormal">
    <w:name w:val="Table Normal"/>
    <w:rsid w:val="00F10B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F10B44"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Norml"/>
    <w:uiPriority w:val="99"/>
    <w:semiHidden/>
    <w:unhideWhenUsed/>
    <w:rsid w:val="00B032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D612E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7682D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7682D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7682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F23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F239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F23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23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2398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3AC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3A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3AC0"/>
    <w:rPr>
      <w:vertAlign w:val="superscript"/>
    </w:rPr>
  </w:style>
  <w:style w:type="paragraph" w:customStyle="1" w:styleId="p1">
    <w:name w:val="p1"/>
    <w:basedOn w:val="Norml"/>
    <w:rsid w:val="0008133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Bekezdsalapbettpusa"/>
    <w:rsid w:val="00081332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lcm">
    <w:name w:val="Subtitle"/>
    <w:basedOn w:val="normal"/>
    <w:next w:val="normal"/>
    <w:rsid w:val="00F10B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0B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0B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F10B4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trHI0cN5dCtJqR7w7RT4RYVAA==">AMUW2mWF7RC601jrbj6YL+x4uZOT/E8KGLiXRpAv7Vz5AkHa4q4WtUrHisTweoSY0bym459gMC4XlCBbFE2jpcSJ6urF486FN/Kb5soiTsRermYqksZXIdM=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1654</Words>
  <Characters>11416</Characters>
  <Application>Microsoft Office Word</Application>
  <DocSecurity>0</DocSecurity>
  <Lines>95</Lines>
  <Paragraphs>26</Paragraphs>
  <ScaleCrop>false</ScaleCrop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Anti</dc:creator>
  <cp:lastModifiedBy>Zsuzsa</cp:lastModifiedBy>
  <cp:revision>2</cp:revision>
  <cp:lastPrinted>2021-09-21T10:32:00Z</cp:lastPrinted>
  <dcterms:created xsi:type="dcterms:W3CDTF">2021-09-21T11:28:00Z</dcterms:created>
  <dcterms:modified xsi:type="dcterms:W3CDTF">2021-09-21T11:28:00Z</dcterms:modified>
</cp:coreProperties>
</file>